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B4191" w14:textId="77BD4DC5" w:rsidR="00FA0FA7" w:rsidRPr="00FA0FA7" w:rsidRDefault="00FA0FA7" w:rsidP="007F7364">
      <w:pPr>
        <w:spacing w:before="60" w:after="120"/>
        <w:ind w:left="-426"/>
        <w:jc w:val="center"/>
        <w:rPr>
          <w:b/>
          <w:sz w:val="28"/>
          <w:szCs w:val="28"/>
        </w:rPr>
      </w:pPr>
      <w:r w:rsidRPr="00FA0FA7">
        <w:rPr>
          <w:b/>
          <w:sz w:val="28"/>
          <w:szCs w:val="28"/>
        </w:rPr>
        <w:t xml:space="preserve">RECOVER Injury Research Centre and the Centre of Research Excellence in </w:t>
      </w:r>
      <w:r w:rsidR="006737CA">
        <w:rPr>
          <w:b/>
          <w:sz w:val="28"/>
          <w:szCs w:val="28"/>
        </w:rPr>
        <w:t xml:space="preserve">  </w:t>
      </w:r>
      <w:r w:rsidRPr="00FA0FA7">
        <w:rPr>
          <w:b/>
          <w:sz w:val="28"/>
          <w:szCs w:val="28"/>
        </w:rPr>
        <w:t>Recovery Following Road Traffic Injuries (CRE) invite you to an exciting workshop</w:t>
      </w:r>
    </w:p>
    <w:p w14:paraId="610F223A" w14:textId="77777777" w:rsidR="00FA0FA7" w:rsidRPr="007235CF" w:rsidRDefault="00FA0FA7" w:rsidP="00FA0FA7">
      <w:pPr>
        <w:pStyle w:val="Heading1"/>
        <w:spacing w:before="60" w:after="60"/>
        <w:jc w:val="center"/>
        <w:rPr>
          <w:b w:val="0"/>
          <w:sz w:val="40"/>
          <w:szCs w:val="40"/>
        </w:rPr>
      </w:pPr>
      <w:r w:rsidRPr="007235CF">
        <w:rPr>
          <w:sz w:val="40"/>
          <w:szCs w:val="40"/>
        </w:rPr>
        <w:t xml:space="preserve">Single-case methodology in health research </w:t>
      </w:r>
    </w:p>
    <w:p w14:paraId="1CA10103" w14:textId="77777777" w:rsidR="00FA0FA7" w:rsidRPr="007235CF" w:rsidRDefault="00FA0FA7" w:rsidP="00FA0FA7">
      <w:pPr>
        <w:pStyle w:val="Heading1"/>
        <w:spacing w:before="60" w:after="60"/>
        <w:jc w:val="center"/>
        <w:rPr>
          <w:b w:val="0"/>
          <w:sz w:val="40"/>
          <w:szCs w:val="40"/>
        </w:rPr>
      </w:pPr>
      <w:r w:rsidRPr="007235CF">
        <w:rPr>
          <w:sz w:val="40"/>
          <w:szCs w:val="40"/>
        </w:rPr>
        <w:t>A two day hands-on, skills development workshop</w:t>
      </w:r>
    </w:p>
    <w:p w14:paraId="187DF4A0" w14:textId="5AE43AE6" w:rsidR="00FA0FA7" w:rsidRPr="007235CF" w:rsidRDefault="00FA0FA7" w:rsidP="00FA0FA7">
      <w:pPr>
        <w:spacing w:before="60" w:after="60"/>
        <w:jc w:val="center"/>
        <w:rPr>
          <w:rFonts w:asciiTheme="majorHAnsi" w:hAnsiTheme="majorHAnsi"/>
          <w:sz w:val="28"/>
          <w:szCs w:val="28"/>
        </w:rPr>
      </w:pPr>
      <w:r>
        <w:rPr>
          <w:rFonts w:asciiTheme="majorHAnsi" w:hAnsiTheme="majorHAnsi"/>
          <w:sz w:val="28"/>
          <w:szCs w:val="28"/>
        </w:rPr>
        <w:t>26-27 November</w:t>
      </w:r>
      <w:r w:rsidRPr="007235CF">
        <w:rPr>
          <w:rFonts w:asciiTheme="majorHAnsi" w:hAnsiTheme="majorHAnsi"/>
          <w:sz w:val="28"/>
          <w:szCs w:val="28"/>
        </w:rPr>
        <w:t xml:space="preserve">, </w:t>
      </w:r>
      <w:r>
        <w:rPr>
          <w:rFonts w:asciiTheme="majorHAnsi" w:hAnsiTheme="majorHAnsi"/>
          <w:sz w:val="28"/>
          <w:szCs w:val="28"/>
        </w:rPr>
        <w:t xml:space="preserve">at the </w:t>
      </w:r>
      <w:r w:rsidRPr="007235CF">
        <w:rPr>
          <w:rFonts w:asciiTheme="majorHAnsi" w:hAnsiTheme="majorHAnsi"/>
          <w:sz w:val="28"/>
          <w:szCs w:val="28"/>
        </w:rPr>
        <w:t xml:space="preserve">Therapies Building, </w:t>
      </w:r>
    </w:p>
    <w:p w14:paraId="088D2AC1" w14:textId="331E4FE1" w:rsidR="002657C4" w:rsidRPr="00FA0FA7" w:rsidRDefault="00FA0FA7" w:rsidP="00FA0FA7">
      <w:pPr>
        <w:spacing w:after="0" w:line="240" w:lineRule="auto"/>
        <w:contextualSpacing/>
        <w:jc w:val="center"/>
        <w:rPr>
          <w:b/>
          <w:color w:val="FF0000"/>
          <w:sz w:val="28"/>
          <w:szCs w:val="28"/>
        </w:rPr>
      </w:pPr>
      <w:r w:rsidRPr="007235CF">
        <w:rPr>
          <w:rFonts w:asciiTheme="majorHAnsi" w:hAnsiTheme="majorHAnsi"/>
          <w:sz w:val="28"/>
          <w:szCs w:val="28"/>
        </w:rPr>
        <w:t>The University of Queensland, St Lucia</w:t>
      </w:r>
    </w:p>
    <w:p w14:paraId="5D06B55B" w14:textId="207ECBC7" w:rsidR="00E274F7" w:rsidRPr="00E274F7" w:rsidRDefault="00E274F7" w:rsidP="00E274F7">
      <w:pPr>
        <w:pStyle w:val="Heading1"/>
        <w:spacing w:before="60" w:after="60"/>
        <w:jc w:val="center"/>
        <w:rPr>
          <w:b w:val="0"/>
          <w:sz w:val="32"/>
          <w:szCs w:val="32"/>
        </w:rPr>
      </w:pPr>
      <w:r w:rsidRPr="00E274F7">
        <w:rPr>
          <w:rFonts w:asciiTheme="minorHAnsi" w:hAnsiTheme="minorHAnsi" w:cstheme="minorHAnsi"/>
          <w:sz w:val="32"/>
          <w:szCs w:val="32"/>
        </w:rPr>
        <w:t xml:space="preserve">Expression of Interest form </w:t>
      </w:r>
    </w:p>
    <w:p w14:paraId="73A6F2FE" w14:textId="6571F20C" w:rsidR="002657C4" w:rsidRDefault="002657C4" w:rsidP="00041B66">
      <w:pPr>
        <w:spacing w:after="0" w:line="240" w:lineRule="auto"/>
        <w:contextualSpacing/>
        <w:jc w:val="both"/>
        <w:rPr>
          <w:b/>
          <w:sz w:val="28"/>
          <w:szCs w:val="28"/>
        </w:rPr>
      </w:pPr>
      <w:r w:rsidRPr="00882317">
        <w:rPr>
          <w:b/>
          <w:sz w:val="28"/>
          <w:szCs w:val="28"/>
        </w:rPr>
        <w:t>Overview and goals</w:t>
      </w:r>
    </w:p>
    <w:p w14:paraId="2DBE6C96" w14:textId="23C1D80D" w:rsidR="002657C4" w:rsidRDefault="008922F5" w:rsidP="00A91BDA">
      <w:pPr>
        <w:pStyle w:val="PlainText"/>
        <w:rPr>
          <w:sz w:val="26"/>
          <w:szCs w:val="26"/>
        </w:rPr>
      </w:pPr>
      <w:r w:rsidRPr="00A91BDA">
        <w:rPr>
          <w:sz w:val="26"/>
          <w:szCs w:val="26"/>
        </w:rPr>
        <w:t>Single case experimental design (SCED) studies, also known as N-of-1 trials, provide researchers with a flexible and viable alternative to group de</w:t>
      </w:r>
      <w:r w:rsidR="007F7364">
        <w:rPr>
          <w:sz w:val="26"/>
          <w:szCs w:val="26"/>
        </w:rPr>
        <w:t xml:space="preserve">signs with large sample sizes. </w:t>
      </w:r>
      <w:r w:rsidRPr="00A91BDA">
        <w:rPr>
          <w:sz w:val="26"/>
          <w:szCs w:val="26"/>
        </w:rPr>
        <w:t xml:space="preserve">SCEDs are scientifically rigorous experiments in which the participant provides his/her own control data for the purpose of comparison in a within-subject design. This paradigm differs significantly from the more familiar between-subjects design. Workshop participants will learn how to design, conduct </w:t>
      </w:r>
      <w:r w:rsidR="00E274F7" w:rsidRPr="00A91BDA">
        <w:rPr>
          <w:sz w:val="26"/>
          <w:szCs w:val="26"/>
        </w:rPr>
        <w:t xml:space="preserve">and analyse </w:t>
      </w:r>
      <w:r w:rsidR="00FA0FA7" w:rsidRPr="00A91BDA">
        <w:rPr>
          <w:sz w:val="26"/>
          <w:szCs w:val="26"/>
        </w:rPr>
        <w:t xml:space="preserve">scientifically rigorous </w:t>
      </w:r>
      <w:r w:rsidR="00E274F7" w:rsidRPr="00A91BDA">
        <w:rPr>
          <w:sz w:val="26"/>
          <w:szCs w:val="26"/>
        </w:rPr>
        <w:t xml:space="preserve">SCED studies, with plenty </w:t>
      </w:r>
      <w:r w:rsidR="007F7364">
        <w:rPr>
          <w:sz w:val="26"/>
          <w:szCs w:val="26"/>
        </w:rPr>
        <w:t xml:space="preserve">of worked examples. </w:t>
      </w:r>
      <w:r w:rsidR="00E274F7" w:rsidRPr="00A91BDA">
        <w:rPr>
          <w:sz w:val="26"/>
          <w:szCs w:val="26"/>
        </w:rPr>
        <w:t>On day 2, participants will have the opportunity to develop their own SCED proposals in small group format, under the expert guidance of the workshop presenters. By the end of the workshop, participants will have the skills, tools and confidence to design, conduct and analyse their own SCEDs.</w:t>
      </w:r>
    </w:p>
    <w:p w14:paraId="739203BF" w14:textId="77777777" w:rsidR="00FB1A2D" w:rsidRPr="00A91BDA" w:rsidRDefault="00FB1A2D" w:rsidP="00A91BDA">
      <w:pPr>
        <w:pStyle w:val="PlainText"/>
        <w:rPr>
          <w:sz w:val="26"/>
          <w:szCs w:val="26"/>
        </w:rPr>
      </w:pPr>
      <w:bookmarkStart w:id="0" w:name="_GoBack"/>
      <w:bookmarkEnd w:id="0"/>
    </w:p>
    <w:p w14:paraId="47589910" w14:textId="7B81632F" w:rsidR="002657C4" w:rsidRPr="00E274F7" w:rsidRDefault="002657C4" w:rsidP="00041B66">
      <w:pPr>
        <w:spacing w:after="0" w:line="240" w:lineRule="auto"/>
        <w:contextualSpacing/>
        <w:jc w:val="both"/>
        <w:rPr>
          <w:b/>
          <w:sz w:val="24"/>
          <w:szCs w:val="24"/>
        </w:rPr>
      </w:pPr>
      <w:r w:rsidRPr="00E274F7">
        <w:rPr>
          <w:b/>
          <w:sz w:val="24"/>
          <w:szCs w:val="24"/>
        </w:rPr>
        <w:t xml:space="preserve">Deadline for EOI: </w:t>
      </w:r>
      <w:r w:rsidR="002413BD">
        <w:rPr>
          <w:b/>
          <w:sz w:val="24"/>
          <w:szCs w:val="24"/>
        </w:rPr>
        <w:t>31</w:t>
      </w:r>
      <w:r w:rsidR="002413BD" w:rsidRPr="002413BD">
        <w:rPr>
          <w:b/>
          <w:sz w:val="24"/>
          <w:szCs w:val="24"/>
          <w:vertAlign w:val="superscript"/>
        </w:rPr>
        <w:t>st</w:t>
      </w:r>
      <w:r w:rsidR="002413BD">
        <w:rPr>
          <w:b/>
          <w:sz w:val="24"/>
          <w:szCs w:val="24"/>
        </w:rPr>
        <w:t xml:space="preserve"> </w:t>
      </w:r>
      <w:r w:rsidR="007E298C" w:rsidRPr="00E274F7">
        <w:rPr>
          <w:b/>
          <w:sz w:val="24"/>
          <w:szCs w:val="24"/>
        </w:rPr>
        <w:t>October</w:t>
      </w:r>
      <w:r w:rsidRPr="00E274F7">
        <w:rPr>
          <w:b/>
          <w:sz w:val="24"/>
          <w:szCs w:val="24"/>
        </w:rPr>
        <w:t xml:space="preserve"> 201</w:t>
      </w:r>
      <w:r w:rsidR="007E298C" w:rsidRPr="00E274F7">
        <w:rPr>
          <w:b/>
          <w:sz w:val="24"/>
          <w:szCs w:val="24"/>
        </w:rPr>
        <w:t>8</w:t>
      </w:r>
      <w:r w:rsidRPr="00E274F7">
        <w:rPr>
          <w:b/>
          <w:sz w:val="24"/>
          <w:szCs w:val="24"/>
        </w:rPr>
        <w:t>.</w:t>
      </w:r>
      <w:r w:rsidR="00882317" w:rsidRPr="00E274F7">
        <w:rPr>
          <w:b/>
          <w:sz w:val="24"/>
          <w:szCs w:val="24"/>
        </w:rPr>
        <w:t xml:space="preserve"> </w:t>
      </w:r>
      <w:r w:rsidR="00882317" w:rsidRPr="00E274F7">
        <w:rPr>
          <w:sz w:val="24"/>
          <w:szCs w:val="24"/>
        </w:rPr>
        <w:t xml:space="preserve">Please return this </w:t>
      </w:r>
      <w:r w:rsidR="00E274F7" w:rsidRPr="00E274F7">
        <w:rPr>
          <w:b/>
          <w:sz w:val="24"/>
          <w:szCs w:val="24"/>
        </w:rPr>
        <w:t>Expression of Interest form</w:t>
      </w:r>
      <w:r w:rsidR="00882317" w:rsidRPr="00E274F7">
        <w:rPr>
          <w:sz w:val="24"/>
          <w:szCs w:val="24"/>
        </w:rPr>
        <w:t xml:space="preserve"> to </w:t>
      </w:r>
      <w:r w:rsidR="007E298C" w:rsidRPr="00E274F7">
        <w:rPr>
          <w:sz w:val="24"/>
          <w:szCs w:val="24"/>
        </w:rPr>
        <w:t xml:space="preserve">Dr Jane Nikles via </w:t>
      </w:r>
      <w:r w:rsidR="00882317" w:rsidRPr="00E274F7">
        <w:rPr>
          <w:sz w:val="24"/>
          <w:szCs w:val="24"/>
        </w:rPr>
        <w:t xml:space="preserve">email: </w:t>
      </w:r>
      <w:r w:rsidR="007E298C" w:rsidRPr="00E274F7">
        <w:rPr>
          <w:sz w:val="24"/>
          <w:szCs w:val="24"/>
        </w:rPr>
        <w:t>uqjnikle@uq.edu.au</w:t>
      </w:r>
    </w:p>
    <w:p w14:paraId="2CF4D51A" w14:textId="77777777" w:rsidR="00882317" w:rsidRDefault="00882317" w:rsidP="00041B66">
      <w:pPr>
        <w:spacing w:after="0" w:line="240" w:lineRule="auto"/>
        <w:contextualSpacing/>
        <w:jc w:val="both"/>
      </w:pPr>
    </w:p>
    <w:tbl>
      <w:tblPr>
        <w:tblStyle w:val="TableGrid"/>
        <w:tblW w:w="9654" w:type="dxa"/>
        <w:tblLook w:val="04A0" w:firstRow="1" w:lastRow="0" w:firstColumn="1" w:lastColumn="0" w:noHBand="0" w:noVBand="1"/>
      </w:tblPr>
      <w:tblGrid>
        <w:gridCol w:w="4673"/>
        <w:gridCol w:w="4955"/>
        <w:gridCol w:w="26"/>
      </w:tblGrid>
      <w:tr w:rsidR="008B3583" w:rsidRPr="00F71AD1" w14:paraId="0DEA2841" w14:textId="77777777" w:rsidTr="00E274F7">
        <w:trPr>
          <w:gridAfter w:val="1"/>
          <w:wAfter w:w="26" w:type="dxa"/>
        </w:trPr>
        <w:tc>
          <w:tcPr>
            <w:tcW w:w="9628" w:type="dxa"/>
            <w:gridSpan w:val="2"/>
            <w:shd w:val="clear" w:color="auto" w:fill="000000" w:themeFill="text1"/>
            <w:vAlign w:val="center"/>
          </w:tcPr>
          <w:p w14:paraId="2A86BC15" w14:textId="01AB7D6B" w:rsidR="008B3583" w:rsidRPr="00F71AD1" w:rsidRDefault="008B3583" w:rsidP="00E274F7">
            <w:pPr>
              <w:jc w:val="center"/>
              <w:rPr>
                <w:b/>
                <w:color w:val="FFFFFF" w:themeColor="background1"/>
              </w:rPr>
            </w:pPr>
            <w:r w:rsidRPr="00F71AD1">
              <w:rPr>
                <w:b/>
                <w:color w:val="FFFFFF" w:themeColor="background1"/>
              </w:rPr>
              <w:t>Applica</w:t>
            </w:r>
            <w:r w:rsidR="00E274F7">
              <w:rPr>
                <w:b/>
                <w:color w:val="FFFFFF" w:themeColor="background1"/>
              </w:rPr>
              <w:t>nt details</w:t>
            </w:r>
          </w:p>
        </w:tc>
      </w:tr>
      <w:tr w:rsidR="00302E0A" w:rsidRPr="00302E0A" w14:paraId="6C8335B7" w14:textId="77777777" w:rsidTr="00E274F7">
        <w:trPr>
          <w:gridAfter w:val="1"/>
          <w:wAfter w:w="26" w:type="dxa"/>
        </w:trPr>
        <w:tc>
          <w:tcPr>
            <w:tcW w:w="4673" w:type="dxa"/>
          </w:tcPr>
          <w:p w14:paraId="6B17090C" w14:textId="77777777" w:rsidR="00302E0A" w:rsidRPr="00302E0A" w:rsidRDefault="00302E0A" w:rsidP="00041B66">
            <w:r>
              <w:t>Name</w:t>
            </w:r>
          </w:p>
        </w:tc>
        <w:tc>
          <w:tcPr>
            <w:tcW w:w="4955" w:type="dxa"/>
          </w:tcPr>
          <w:p w14:paraId="6DC2FD7A" w14:textId="3E76D38E" w:rsidR="002657C4" w:rsidRPr="00302E0A" w:rsidRDefault="002657C4" w:rsidP="00041B66"/>
        </w:tc>
      </w:tr>
      <w:tr w:rsidR="00302E0A" w:rsidRPr="00302E0A" w14:paraId="33DAB856" w14:textId="77777777" w:rsidTr="00E274F7">
        <w:trPr>
          <w:gridAfter w:val="1"/>
          <w:wAfter w:w="26" w:type="dxa"/>
        </w:trPr>
        <w:tc>
          <w:tcPr>
            <w:tcW w:w="4673" w:type="dxa"/>
          </w:tcPr>
          <w:p w14:paraId="00B0AC30" w14:textId="77777777" w:rsidR="00302E0A" w:rsidRPr="00302E0A" w:rsidRDefault="00302E0A" w:rsidP="00041B66">
            <w:r>
              <w:t>Position</w:t>
            </w:r>
          </w:p>
        </w:tc>
        <w:tc>
          <w:tcPr>
            <w:tcW w:w="4955" w:type="dxa"/>
          </w:tcPr>
          <w:p w14:paraId="14CA66E9" w14:textId="6F9ECBA5" w:rsidR="002657C4" w:rsidRPr="00302E0A" w:rsidRDefault="002657C4" w:rsidP="00041B66"/>
        </w:tc>
      </w:tr>
      <w:tr w:rsidR="00302E0A" w:rsidRPr="00302E0A" w14:paraId="3A475F70" w14:textId="77777777" w:rsidTr="00E274F7">
        <w:trPr>
          <w:gridAfter w:val="1"/>
          <w:wAfter w:w="26" w:type="dxa"/>
        </w:trPr>
        <w:tc>
          <w:tcPr>
            <w:tcW w:w="4673" w:type="dxa"/>
          </w:tcPr>
          <w:p w14:paraId="68DE895A" w14:textId="77777777" w:rsidR="00302E0A" w:rsidRPr="00302E0A" w:rsidRDefault="00302E0A" w:rsidP="00041B66">
            <w:r>
              <w:t>Organisation</w:t>
            </w:r>
          </w:p>
        </w:tc>
        <w:tc>
          <w:tcPr>
            <w:tcW w:w="4955" w:type="dxa"/>
          </w:tcPr>
          <w:p w14:paraId="3C483C8A" w14:textId="39F769B6" w:rsidR="00302E0A" w:rsidRPr="00302E0A" w:rsidRDefault="00302E0A" w:rsidP="00041B66"/>
        </w:tc>
      </w:tr>
      <w:tr w:rsidR="007E298C" w:rsidRPr="00302E0A" w14:paraId="06725141" w14:textId="77777777" w:rsidTr="00E274F7">
        <w:trPr>
          <w:gridAfter w:val="1"/>
          <w:wAfter w:w="26" w:type="dxa"/>
        </w:trPr>
        <w:tc>
          <w:tcPr>
            <w:tcW w:w="4673" w:type="dxa"/>
          </w:tcPr>
          <w:p w14:paraId="15E8798A" w14:textId="60BD67E4" w:rsidR="007E298C" w:rsidRDefault="007E298C" w:rsidP="007E298C">
            <w:r>
              <w:t>Discipline background</w:t>
            </w:r>
          </w:p>
        </w:tc>
        <w:tc>
          <w:tcPr>
            <w:tcW w:w="4955" w:type="dxa"/>
          </w:tcPr>
          <w:p w14:paraId="128B5616" w14:textId="77777777" w:rsidR="007E298C" w:rsidRDefault="007E298C" w:rsidP="00041B66"/>
        </w:tc>
      </w:tr>
      <w:tr w:rsidR="008B3583" w:rsidRPr="00F71AD1" w14:paraId="28BD8C44" w14:textId="77777777" w:rsidTr="00E274F7">
        <w:trPr>
          <w:trHeight w:val="161"/>
        </w:trPr>
        <w:tc>
          <w:tcPr>
            <w:tcW w:w="9654" w:type="dxa"/>
            <w:gridSpan w:val="3"/>
            <w:shd w:val="clear" w:color="auto" w:fill="000000" w:themeFill="text1"/>
            <w:vAlign w:val="center"/>
          </w:tcPr>
          <w:p w14:paraId="635AAD77" w14:textId="77777777" w:rsidR="008B3583" w:rsidRPr="00F71AD1" w:rsidRDefault="008B3583" w:rsidP="00041B66">
            <w:pPr>
              <w:jc w:val="center"/>
              <w:rPr>
                <w:b/>
                <w:color w:val="FFFFFF" w:themeColor="background1"/>
              </w:rPr>
            </w:pPr>
            <w:r w:rsidRPr="00F71AD1">
              <w:rPr>
                <w:b/>
                <w:color w:val="FFFFFF" w:themeColor="background1"/>
              </w:rPr>
              <w:t>Project Details</w:t>
            </w:r>
          </w:p>
        </w:tc>
      </w:tr>
      <w:tr w:rsidR="008B3583" w:rsidRPr="00825AEC" w14:paraId="3EEED6E2" w14:textId="77777777" w:rsidTr="00E274F7">
        <w:trPr>
          <w:trHeight w:val="161"/>
        </w:trPr>
        <w:tc>
          <w:tcPr>
            <w:tcW w:w="9654" w:type="dxa"/>
            <w:gridSpan w:val="3"/>
            <w:shd w:val="clear" w:color="auto" w:fill="D9D9D9" w:themeFill="background1" w:themeFillShade="D9"/>
            <w:vAlign w:val="center"/>
          </w:tcPr>
          <w:p w14:paraId="0ABAE4F9" w14:textId="1B62037D" w:rsidR="008B3583" w:rsidRPr="008B3583" w:rsidRDefault="008B3583" w:rsidP="007E298C">
            <w:pPr>
              <w:rPr>
                <w:b/>
              </w:rPr>
            </w:pPr>
            <w:r w:rsidRPr="008B3583">
              <w:rPr>
                <w:b/>
              </w:rPr>
              <w:t xml:space="preserve">Title/Topic of </w:t>
            </w:r>
            <w:r w:rsidR="007E298C">
              <w:rPr>
                <w:b/>
              </w:rPr>
              <w:t>Project</w:t>
            </w:r>
          </w:p>
        </w:tc>
      </w:tr>
      <w:tr w:rsidR="008B3583" w:rsidRPr="00825AEC" w14:paraId="1ACADA87" w14:textId="77777777" w:rsidTr="00E274F7">
        <w:trPr>
          <w:trHeight w:val="331"/>
        </w:trPr>
        <w:tc>
          <w:tcPr>
            <w:tcW w:w="9654" w:type="dxa"/>
            <w:gridSpan w:val="3"/>
            <w:vAlign w:val="center"/>
          </w:tcPr>
          <w:p w14:paraId="533EC00E" w14:textId="77777777" w:rsidR="006206FA" w:rsidRPr="00785BE0" w:rsidRDefault="006206FA" w:rsidP="006206FA">
            <w:pPr>
              <w:jc w:val="center"/>
              <w:rPr>
                <w:b/>
                <w:i/>
              </w:rPr>
            </w:pPr>
          </w:p>
          <w:p w14:paraId="295AC882" w14:textId="77777777" w:rsidR="002657C4" w:rsidRDefault="002657C4" w:rsidP="00041B66">
            <w:pPr>
              <w:rPr>
                <w:b/>
              </w:rPr>
            </w:pPr>
          </w:p>
        </w:tc>
      </w:tr>
      <w:tr w:rsidR="008E2C22" w:rsidRPr="00825AEC" w14:paraId="4BED1CA0" w14:textId="77777777" w:rsidTr="00E274F7">
        <w:trPr>
          <w:trHeight w:val="161"/>
        </w:trPr>
        <w:tc>
          <w:tcPr>
            <w:tcW w:w="9654" w:type="dxa"/>
            <w:gridSpan w:val="3"/>
            <w:shd w:val="clear" w:color="auto" w:fill="D9D9D9" w:themeFill="background1" w:themeFillShade="D9"/>
            <w:vAlign w:val="center"/>
          </w:tcPr>
          <w:p w14:paraId="732E2277" w14:textId="46ACB933" w:rsidR="008E2C22" w:rsidRPr="00C1707C" w:rsidRDefault="008E2C22" w:rsidP="00FA0FA7">
            <w:pPr>
              <w:rPr>
                <w:rFonts w:asciiTheme="majorHAnsi" w:hAnsiTheme="majorHAnsi" w:cstheme="majorHAnsi"/>
                <w:b/>
              </w:rPr>
            </w:pPr>
            <w:r w:rsidRPr="00C1707C">
              <w:rPr>
                <w:rFonts w:asciiTheme="majorHAnsi" w:hAnsiTheme="majorHAnsi" w:cstheme="majorHAnsi"/>
                <w:b/>
              </w:rPr>
              <w:t>Aim/Hypothes</w:t>
            </w:r>
            <w:r w:rsidR="00FA0FA7">
              <w:rPr>
                <w:rFonts w:asciiTheme="majorHAnsi" w:hAnsiTheme="majorHAnsi" w:cstheme="majorHAnsi"/>
                <w:b/>
              </w:rPr>
              <w:t>e</w:t>
            </w:r>
            <w:r w:rsidRPr="00C1707C">
              <w:rPr>
                <w:rFonts w:asciiTheme="majorHAnsi" w:hAnsiTheme="majorHAnsi" w:cstheme="majorHAnsi"/>
                <w:b/>
              </w:rPr>
              <w:t xml:space="preserve">s </w:t>
            </w:r>
            <w:r w:rsidRPr="00C1707C">
              <w:rPr>
                <w:rFonts w:asciiTheme="majorHAnsi" w:hAnsiTheme="majorHAnsi" w:cstheme="majorHAnsi"/>
              </w:rPr>
              <w:t>(max 3)</w:t>
            </w:r>
          </w:p>
        </w:tc>
      </w:tr>
      <w:tr w:rsidR="008E2C22" w:rsidRPr="00825AEC" w14:paraId="605DC958" w14:textId="77777777" w:rsidTr="00E274F7">
        <w:trPr>
          <w:trHeight w:val="494"/>
        </w:trPr>
        <w:tc>
          <w:tcPr>
            <w:tcW w:w="9654" w:type="dxa"/>
            <w:gridSpan w:val="3"/>
            <w:vAlign w:val="center"/>
          </w:tcPr>
          <w:p w14:paraId="62700774" w14:textId="77777777" w:rsidR="008E2C22" w:rsidRPr="00C1707C" w:rsidRDefault="008E2C22" w:rsidP="00041B66">
            <w:pPr>
              <w:rPr>
                <w:rFonts w:asciiTheme="majorHAnsi" w:hAnsiTheme="majorHAnsi" w:cstheme="majorHAnsi"/>
                <w:b/>
              </w:rPr>
            </w:pPr>
          </w:p>
          <w:p w14:paraId="261FDD36" w14:textId="77777777" w:rsidR="008E2C22" w:rsidRPr="00C1707C" w:rsidRDefault="008E2C22" w:rsidP="00041B66">
            <w:pPr>
              <w:rPr>
                <w:rFonts w:asciiTheme="majorHAnsi" w:hAnsiTheme="majorHAnsi" w:cstheme="majorHAnsi"/>
                <w:b/>
              </w:rPr>
            </w:pPr>
          </w:p>
          <w:p w14:paraId="2F761704" w14:textId="77777777" w:rsidR="002657C4" w:rsidRPr="00C1707C" w:rsidRDefault="002657C4" w:rsidP="00041B66">
            <w:pPr>
              <w:rPr>
                <w:rFonts w:asciiTheme="majorHAnsi" w:hAnsiTheme="majorHAnsi" w:cstheme="majorHAnsi"/>
                <w:b/>
              </w:rPr>
            </w:pPr>
          </w:p>
        </w:tc>
      </w:tr>
      <w:tr w:rsidR="005D6058" w:rsidRPr="00825AEC" w14:paraId="339697FA" w14:textId="77777777" w:rsidTr="00E274F7">
        <w:trPr>
          <w:trHeight w:val="161"/>
        </w:trPr>
        <w:tc>
          <w:tcPr>
            <w:tcW w:w="9654" w:type="dxa"/>
            <w:gridSpan w:val="3"/>
            <w:shd w:val="clear" w:color="auto" w:fill="D9D9D9" w:themeFill="background1" w:themeFillShade="D9"/>
            <w:vAlign w:val="center"/>
          </w:tcPr>
          <w:p w14:paraId="09022D75" w14:textId="5BCD4159" w:rsidR="005D6058" w:rsidRDefault="005D6058" w:rsidP="007E298C">
            <w:pPr>
              <w:rPr>
                <w:b/>
              </w:rPr>
            </w:pPr>
            <w:r w:rsidRPr="005D6058">
              <w:rPr>
                <w:b/>
              </w:rPr>
              <w:t xml:space="preserve">Synopsis of your </w:t>
            </w:r>
            <w:r w:rsidR="007E298C">
              <w:rPr>
                <w:b/>
              </w:rPr>
              <w:t>proposal</w:t>
            </w:r>
            <w:r w:rsidRPr="00302E0A">
              <w:t xml:space="preserve"> (2000 characters including spaces):</w:t>
            </w:r>
          </w:p>
        </w:tc>
      </w:tr>
      <w:tr w:rsidR="005D6058" w:rsidRPr="00825AEC" w14:paraId="35BD8B19" w14:textId="77777777" w:rsidTr="00E274F7">
        <w:trPr>
          <w:trHeight w:val="913"/>
        </w:trPr>
        <w:tc>
          <w:tcPr>
            <w:tcW w:w="9654" w:type="dxa"/>
            <w:gridSpan w:val="3"/>
            <w:shd w:val="clear" w:color="auto" w:fill="FFFFFF" w:themeFill="background1"/>
            <w:vAlign w:val="center"/>
          </w:tcPr>
          <w:p w14:paraId="3061F8C1" w14:textId="77777777" w:rsidR="002657C4" w:rsidRDefault="002657C4" w:rsidP="00041B66">
            <w:pPr>
              <w:rPr>
                <w:rFonts w:asciiTheme="majorHAnsi" w:hAnsiTheme="majorHAnsi" w:cstheme="majorHAnsi"/>
                <w:b/>
              </w:rPr>
            </w:pPr>
          </w:p>
          <w:p w14:paraId="0543AF74" w14:textId="77777777" w:rsidR="006737CA" w:rsidRDefault="006737CA" w:rsidP="00041B66">
            <w:pPr>
              <w:rPr>
                <w:rFonts w:asciiTheme="majorHAnsi" w:hAnsiTheme="majorHAnsi" w:cstheme="majorHAnsi"/>
                <w:b/>
              </w:rPr>
            </w:pPr>
          </w:p>
          <w:p w14:paraId="5CFECAF9" w14:textId="10AEB8F4" w:rsidR="006737CA" w:rsidRPr="00C1707C" w:rsidRDefault="006737CA" w:rsidP="00041B66">
            <w:pPr>
              <w:rPr>
                <w:rFonts w:asciiTheme="majorHAnsi" w:hAnsiTheme="majorHAnsi" w:cstheme="majorHAnsi"/>
                <w:b/>
              </w:rPr>
            </w:pPr>
          </w:p>
        </w:tc>
      </w:tr>
      <w:tr w:rsidR="008B3583" w:rsidRPr="00825AEC" w14:paraId="779C8E59" w14:textId="77777777" w:rsidTr="00E274F7">
        <w:trPr>
          <w:trHeight w:val="161"/>
        </w:trPr>
        <w:tc>
          <w:tcPr>
            <w:tcW w:w="9654" w:type="dxa"/>
            <w:gridSpan w:val="3"/>
            <w:shd w:val="clear" w:color="auto" w:fill="D9D9D9" w:themeFill="background1" w:themeFillShade="D9"/>
            <w:vAlign w:val="center"/>
          </w:tcPr>
          <w:p w14:paraId="63816F6D" w14:textId="77777777" w:rsidR="008B3583" w:rsidRDefault="008B3583" w:rsidP="00041B66">
            <w:pPr>
              <w:rPr>
                <w:b/>
              </w:rPr>
            </w:pPr>
            <w:r>
              <w:rPr>
                <w:b/>
              </w:rPr>
              <w:t>Project Plan (dot point max 300 words)</w:t>
            </w:r>
          </w:p>
        </w:tc>
      </w:tr>
      <w:tr w:rsidR="008B3583" w:rsidRPr="00825AEC" w14:paraId="4FF78406" w14:textId="77777777" w:rsidTr="00E274F7">
        <w:trPr>
          <w:trHeight w:val="608"/>
        </w:trPr>
        <w:tc>
          <w:tcPr>
            <w:tcW w:w="9654" w:type="dxa"/>
            <w:gridSpan w:val="3"/>
            <w:vAlign w:val="center"/>
          </w:tcPr>
          <w:p w14:paraId="06E9BCAA" w14:textId="63FCCA87" w:rsidR="00A91BDA" w:rsidRPr="00213F9D" w:rsidRDefault="00A91BDA" w:rsidP="00C1707C">
            <w:pPr>
              <w:pStyle w:val="p"/>
            </w:pPr>
          </w:p>
        </w:tc>
      </w:tr>
    </w:tbl>
    <w:p w14:paraId="335C8783" w14:textId="1AB7452E" w:rsidR="00F55817" w:rsidRDefault="00F55817" w:rsidP="00A91BDA"/>
    <w:sectPr w:rsidR="00F55817" w:rsidSect="006737CA">
      <w:footerReference w:type="default" r:id="rId8"/>
      <w:footerReference w:type="first" r:id="rId9"/>
      <w:pgSz w:w="11906" w:h="16838"/>
      <w:pgMar w:top="851"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2D16A" w14:textId="77777777" w:rsidR="00771E9E" w:rsidRDefault="00771E9E" w:rsidP="00AC231B">
      <w:pPr>
        <w:spacing w:after="0" w:line="240" w:lineRule="auto"/>
      </w:pPr>
      <w:r>
        <w:separator/>
      </w:r>
    </w:p>
  </w:endnote>
  <w:endnote w:type="continuationSeparator" w:id="0">
    <w:p w14:paraId="06BFDDD2" w14:textId="77777777" w:rsidR="00771E9E" w:rsidRDefault="00771E9E" w:rsidP="00AC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006772"/>
      <w:docPartObj>
        <w:docPartGallery w:val="Page Numbers (Bottom of Page)"/>
        <w:docPartUnique/>
      </w:docPartObj>
    </w:sdtPr>
    <w:sdtEndPr>
      <w:rPr>
        <w:noProof/>
      </w:rPr>
    </w:sdtEndPr>
    <w:sdtContent>
      <w:p w14:paraId="0C3B1A95" w14:textId="53447038" w:rsidR="00AC231B" w:rsidRDefault="00AC231B">
        <w:pPr>
          <w:pStyle w:val="Footer"/>
          <w:jc w:val="right"/>
        </w:pPr>
        <w:r>
          <w:fldChar w:fldCharType="begin"/>
        </w:r>
        <w:r>
          <w:instrText xml:space="preserve"> PAGE   \* MERGEFORMAT </w:instrText>
        </w:r>
        <w:r>
          <w:fldChar w:fldCharType="separate"/>
        </w:r>
        <w:r w:rsidR="00A91BDA">
          <w:rPr>
            <w:noProof/>
          </w:rPr>
          <w:t>2</w:t>
        </w:r>
        <w:r>
          <w:rPr>
            <w:noProof/>
          </w:rPr>
          <w:fldChar w:fldCharType="end"/>
        </w:r>
      </w:p>
    </w:sdtContent>
  </w:sdt>
  <w:p w14:paraId="527785BE" w14:textId="77777777" w:rsidR="00AC231B" w:rsidRDefault="00AC2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3D05" w14:textId="411A291B" w:rsidR="00A04BF1" w:rsidRDefault="00A04BF1">
    <w:pPr>
      <w:pStyle w:val="Footer"/>
      <w:jc w:val="right"/>
    </w:pPr>
  </w:p>
  <w:p w14:paraId="4655B458" w14:textId="77777777" w:rsidR="00A04BF1" w:rsidRDefault="00A04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AC53" w14:textId="77777777" w:rsidR="00771E9E" w:rsidRDefault="00771E9E" w:rsidP="00AC231B">
      <w:pPr>
        <w:spacing w:after="0" w:line="240" w:lineRule="auto"/>
      </w:pPr>
      <w:r>
        <w:separator/>
      </w:r>
    </w:p>
  </w:footnote>
  <w:footnote w:type="continuationSeparator" w:id="0">
    <w:p w14:paraId="2B0A6DC6" w14:textId="77777777" w:rsidR="00771E9E" w:rsidRDefault="00771E9E" w:rsidP="00AC2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70F"/>
    <w:multiLevelType w:val="hybridMultilevel"/>
    <w:tmpl w:val="F17CCC0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0C222316"/>
    <w:multiLevelType w:val="hybridMultilevel"/>
    <w:tmpl w:val="6D224E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15A809EE"/>
    <w:multiLevelType w:val="hybridMultilevel"/>
    <w:tmpl w:val="6220DD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24558F7"/>
    <w:multiLevelType w:val="hybridMultilevel"/>
    <w:tmpl w:val="3DDA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6D6A72"/>
    <w:multiLevelType w:val="hybridMultilevel"/>
    <w:tmpl w:val="B5AC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5B19C4"/>
    <w:multiLevelType w:val="hybridMultilevel"/>
    <w:tmpl w:val="493C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DD30FE"/>
    <w:multiLevelType w:val="hybridMultilevel"/>
    <w:tmpl w:val="9B521C8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568E4D7D"/>
    <w:multiLevelType w:val="hybridMultilevel"/>
    <w:tmpl w:val="107E1C0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5C9B6DFD"/>
    <w:multiLevelType w:val="hybridMultilevel"/>
    <w:tmpl w:val="A4107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FF1DBE"/>
    <w:multiLevelType w:val="hybridMultilevel"/>
    <w:tmpl w:val="946C6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C54A58"/>
    <w:multiLevelType w:val="hybridMultilevel"/>
    <w:tmpl w:val="B85876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10"/>
  </w:num>
  <w:num w:numId="5">
    <w:abstractNumId w:val="5"/>
  </w:num>
  <w:num w:numId="6">
    <w:abstractNumId w:val="0"/>
  </w:num>
  <w:num w:numId="7">
    <w:abstractNumId w:val="9"/>
  </w:num>
  <w:num w:numId="8">
    <w:abstractNumId w:val="4"/>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17"/>
    <w:rsid w:val="000158E1"/>
    <w:rsid w:val="00031173"/>
    <w:rsid w:val="00041B66"/>
    <w:rsid w:val="00047E09"/>
    <w:rsid w:val="000504F9"/>
    <w:rsid w:val="00071AB3"/>
    <w:rsid w:val="00094BA0"/>
    <w:rsid w:val="000A5280"/>
    <w:rsid w:val="000B77E3"/>
    <w:rsid w:val="00102FDB"/>
    <w:rsid w:val="00121FC0"/>
    <w:rsid w:val="00123CE5"/>
    <w:rsid w:val="001378E9"/>
    <w:rsid w:val="001544F1"/>
    <w:rsid w:val="00161721"/>
    <w:rsid w:val="00163218"/>
    <w:rsid w:val="00176C4B"/>
    <w:rsid w:val="0018453F"/>
    <w:rsid w:val="001B0E4F"/>
    <w:rsid w:val="001C513A"/>
    <w:rsid w:val="001E011D"/>
    <w:rsid w:val="001E0C8A"/>
    <w:rsid w:val="00213F9D"/>
    <w:rsid w:val="00220583"/>
    <w:rsid w:val="002413BD"/>
    <w:rsid w:val="002657C4"/>
    <w:rsid w:val="0027289B"/>
    <w:rsid w:val="002817CD"/>
    <w:rsid w:val="0028587C"/>
    <w:rsid w:val="002A10B4"/>
    <w:rsid w:val="002A34EE"/>
    <w:rsid w:val="002D5CCE"/>
    <w:rsid w:val="002E5054"/>
    <w:rsid w:val="002F27D8"/>
    <w:rsid w:val="002F2B89"/>
    <w:rsid w:val="002F58DD"/>
    <w:rsid w:val="00302E0A"/>
    <w:rsid w:val="00311601"/>
    <w:rsid w:val="00330615"/>
    <w:rsid w:val="003415A5"/>
    <w:rsid w:val="003532D0"/>
    <w:rsid w:val="003607DD"/>
    <w:rsid w:val="00393842"/>
    <w:rsid w:val="003B2070"/>
    <w:rsid w:val="003C1580"/>
    <w:rsid w:val="003F623B"/>
    <w:rsid w:val="0041427D"/>
    <w:rsid w:val="0043175B"/>
    <w:rsid w:val="00473CA8"/>
    <w:rsid w:val="004A7550"/>
    <w:rsid w:val="00521998"/>
    <w:rsid w:val="00525D8D"/>
    <w:rsid w:val="00536734"/>
    <w:rsid w:val="00587195"/>
    <w:rsid w:val="005A02DD"/>
    <w:rsid w:val="005B5F9C"/>
    <w:rsid w:val="005D3C27"/>
    <w:rsid w:val="005D6058"/>
    <w:rsid w:val="005E1C7E"/>
    <w:rsid w:val="0060364F"/>
    <w:rsid w:val="006206FA"/>
    <w:rsid w:val="00622B93"/>
    <w:rsid w:val="00641E09"/>
    <w:rsid w:val="00650EBB"/>
    <w:rsid w:val="006737CA"/>
    <w:rsid w:val="00697CB7"/>
    <w:rsid w:val="006A0720"/>
    <w:rsid w:val="006B5B4F"/>
    <w:rsid w:val="006E482C"/>
    <w:rsid w:val="007172F4"/>
    <w:rsid w:val="0072195E"/>
    <w:rsid w:val="00760378"/>
    <w:rsid w:val="00771E9E"/>
    <w:rsid w:val="00775C2D"/>
    <w:rsid w:val="007B36B5"/>
    <w:rsid w:val="007B396E"/>
    <w:rsid w:val="007B3F4B"/>
    <w:rsid w:val="007D3847"/>
    <w:rsid w:val="007D7735"/>
    <w:rsid w:val="007E19AA"/>
    <w:rsid w:val="007E298C"/>
    <w:rsid w:val="007F7364"/>
    <w:rsid w:val="008178DA"/>
    <w:rsid w:val="00822938"/>
    <w:rsid w:val="00830AD8"/>
    <w:rsid w:val="00861B36"/>
    <w:rsid w:val="00882317"/>
    <w:rsid w:val="008922F5"/>
    <w:rsid w:val="008B3583"/>
    <w:rsid w:val="008E2C22"/>
    <w:rsid w:val="008F38B2"/>
    <w:rsid w:val="009C4F51"/>
    <w:rsid w:val="009D37DB"/>
    <w:rsid w:val="00A04BF1"/>
    <w:rsid w:val="00A1682E"/>
    <w:rsid w:val="00A21D08"/>
    <w:rsid w:val="00A50389"/>
    <w:rsid w:val="00A91BDA"/>
    <w:rsid w:val="00AA1297"/>
    <w:rsid w:val="00AB5499"/>
    <w:rsid w:val="00AC231B"/>
    <w:rsid w:val="00AE35D7"/>
    <w:rsid w:val="00AF1216"/>
    <w:rsid w:val="00B019BC"/>
    <w:rsid w:val="00B65D0A"/>
    <w:rsid w:val="00B716A4"/>
    <w:rsid w:val="00BA22AA"/>
    <w:rsid w:val="00BC16C4"/>
    <w:rsid w:val="00BE3167"/>
    <w:rsid w:val="00C03BBF"/>
    <w:rsid w:val="00C1707C"/>
    <w:rsid w:val="00C3229E"/>
    <w:rsid w:val="00C32DC6"/>
    <w:rsid w:val="00C46EF6"/>
    <w:rsid w:val="00CA7B61"/>
    <w:rsid w:val="00CF02B9"/>
    <w:rsid w:val="00D102B3"/>
    <w:rsid w:val="00D2675B"/>
    <w:rsid w:val="00D26FA8"/>
    <w:rsid w:val="00D50E8E"/>
    <w:rsid w:val="00DA642E"/>
    <w:rsid w:val="00DB1FC2"/>
    <w:rsid w:val="00DF4872"/>
    <w:rsid w:val="00E274F7"/>
    <w:rsid w:val="00E323F6"/>
    <w:rsid w:val="00E56668"/>
    <w:rsid w:val="00E77B26"/>
    <w:rsid w:val="00EB2803"/>
    <w:rsid w:val="00EC01BE"/>
    <w:rsid w:val="00EC0CB7"/>
    <w:rsid w:val="00ED2A6F"/>
    <w:rsid w:val="00EE1A1E"/>
    <w:rsid w:val="00EE1CCE"/>
    <w:rsid w:val="00F55817"/>
    <w:rsid w:val="00F753E2"/>
    <w:rsid w:val="00F82FDD"/>
    <w:rsid w:val="00F86B3C"/>
    <w:rsid w:val="00FA0FA7"/>
    <w:rsid w:val="00FA3E21"/>
    <w:rsid w:val="00FB1A2D"/>
    <w:rsid w:val="00FF0B1D"/>
    <w:rsid w:val="00FF2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282D26"/>
  <w15:docId w15:val="{E3883491-E114-407C-B96E-9FF9381D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06FA"/>
    <w:pPr>
      <w:keepNext/>
      <w:keepLines/>
      <w:widowControl w:val="0"/>
      <w:spacing w:before="480" w:after="0" w:line="240" w:lineRule="auto"/>
      <w:ind w:left="100" w:right="-20"/>
      <w:outlineLvl w:val="0"/>
    </w:pPr>
    <w:rPr>
      <w:rFonts w:ascii="Times New Roman" w:eastAsiaTheme="majorEastAsia" w:hAnsi="Times New Roman" w:cstheme="maj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31B"/>
  </w:style>
  <w:style w:type="paragraph" w:styleId="Footer">
    <w:name w:val="footer"/>
    <w:basedOn w:val="Normal"/>
    <w:link w:val="FooterChar"/>
    <w:uiPriority w:val="99"/>
    <w:unhideWhenUsed/>
    <w:rsid w:val="00AC2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31B"/>
  </w:style>
  <w:style w:type="paragraph" w:styleId="BalloonText">
    <w:name w:val="Balloon Text"/>
    <w:basedOn w:val="Normal"/>
    <w:link w:val="BalloonTextChar"/>
    <w:uiPriority w:val="99"/>
    <w:semiHidden/>
    <w:unhideWhenUsed/>
    <w:rsid w:val="005E1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7E"/>
    <w:rPr>
      <w:rFonts w:ascii="Segoe UI" w:hAnsi="Segoe UI" w:cs="Segoe UI"/>
      <w:sz w:val="18"/>
      <w:szCs w:val="18"/>
    </w:rPr>
  </w:style>
  <w:style w:type="character" w:styleId="Hyperlink">
    <w:name w:val="Hyperlink"/>
    <w:basedOn w:val="DefaultParagraphFont"/>
    <w:uiPriority w:val="99"/>
    <w:unhideWhenUsed/>
    <w:rsid w:val="00882317"/>
    <w:rPr>
      <w:color w:val="0563C1" w:themeColor="hyperlink"/>
      <w:u w:val="single"/>
    </w:rPr>
  </w:style>
  <w:style w:type="character" w:customStyle="1" w:styleId="Heading1Char">
    <w:name w:val="Heading 1 Char"/>
    <w:basedOn w:val="DefaultParagraphFont"/>
    <w:link w:val="Heading1"/>
    <w:uiPriority w:val="9"/>
    <w:rsid w:val="006206FA"/>
    <w:rPr>
      <w:rFonts w:ascii="Times New Roman" w:eastAsiaTheme="majorEastAsia" w:hAnsi="Times New Roman" w:cstheme="majorBidi"/>
      <w:b/>
      <w:bCs/>
      <w:sz w:val="24"/>
      <w:szCs w:val="28"/>
      <w:lang w:val="en-US"/>
    </w:rPr>
  </w:style>
  <w:style w:type="character" w:customStyle="1" w:styleId="apple-converted-space">
    <w:name w:val="apple-converted-space"/>
    <w:rsid w:val="006206FA"/>
    <w:rPr>
      <w:rFonts w:cs="Times New Roman"/>
    </w:rPr>
  </w:style>
  <w:style w:type="paragraph" w:styleId="ListParagraph">
    <w:name w:val="List Paragraph"/>
    <w:basedOn w:val="Normal"/>
    <w:uiPriority w:val="34"/>
    <w:qFormat/>
    <w:rsid w:val="006206FA"/>
    <w:pPr>
      <w:widowControl w:val="0"/>
      <w:spacing w:before="32" w:after="0" w:line="240" w:lineRule="auto"/>
      <w:ind w:left="720" w:right="-20"/>
      <w:contextualSpacing/>
    </w:pPr>
    <w:rPr>
      <w:rFonts w:ascii="Times New Roman" w:eastAsia="Times New Roman" w:hAnsi="Times New Roman" w:cs="Times New Roman"/>
      <w:lang w:val="en-US"/>
    </w:rPr>
  </w:style>
  <w:style w:type="paragraph" w:styleId="CommentText">
    <w:name w:val="annotation text"/>
    <w:basedOn w:val="Normal"/>
    <w:link w:val="CommentTextChar"/>
    <w:rsid w:val="006206FA"/>
    <w:pPr>
      <w:spacing w:before="32" w:after="0" w:line="240" w:lineRule="auto"/>
      <w:ind w:left="100" w:right="-2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6206FA"/>
    <w:rPr>
      <w:rFonts w:ascii="Times New Roman" w:eastAsia="Times New Roman" w:hAnsi="Times New Roman" w:cs="Times New Roman"/>
      <w:sz w:val="20"/>
      <w:szCs w:val="20"/>
      <w:lang w:eastAsia="en-AU"/>
    </w:rPr>
  </w:style>
  <w:style w:type="character" w:styleId="CommentReference">
    <w:name w:val="annotation reference"/>
    <w:uiPriority w:val="99"/>
    <w:rsid w:val="006206FA"/>
    <w:rPr>
      <w:sz w:val="16"/>
      <w:szCs w:val="16"/>
    </w:rPr>
  </w:style>
  <w:style w:type="paragraph" w:customStyle="1" w:styleId="Default">
    <w:name w:val="Default"/>
    <w:rsid w:val="00B019BC"/>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GridTable1Light1">
    <w:name w:val="Grid Table 1 Light1"/>
    <w:basedOn w:val="TableNormal"/>
    <w:uiPriority w:val="46"/>
    <w:rsid w:val="000B77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13F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822938"/>
    <w:pPr>
      <w:spacing w:before="0" w:after="160"/>
      <w:ind w:left="0" w:right="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22938"/>
    <w:rPr>
      <w:rFonts w:ascii="Times New Roman" w:eastAsia="Times New Roman" w:hAnsi="Times New Roman" w:cs="Times New Roman"/>
      <w:b/>
      <w:bCs/>
      <w:sz w:val="20"/>
      <w:szCs w:val="20"/>
      <w:lang w:eastAsia="en-AU"/>
    </w:rPr>
  </w:style>
  <w:style w:type="paragraph" w:customStyle="1" w:styleId="p">
    <w:name w:val="p"/>
    <w:basedOn w:val="Normal"/>
    <w:rsid w:val="007E19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8922F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22F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6030">
      <w:bodyDiv w:val="1"/>
      <w:marLeft w:val="0"/>
      <w:marRight w:val="0"/>
      <w:marTop w:val="0"/>
      <w:marBottom w:val="0"/>
      <w:divBdr>
        <w:top w:val="none" w:sz="0" w:space="0" w:color="auto"/>
        <w:left w:val="none" w:sz="0" w:space="0" w:color="auto"/>
        <w:bottom w:val="none" w:sz="0" w:space="0" w:color="auto"/>
        <w:right w:val="none" w:sz="0" w:space="0" w:color="auto"/>
      </w:divBdr>
    </w:div>
    <w:div w:id="393743852">
      <w:bodyDiv w:val="1"/>
      <w:marLeft w:val="0"/>
      <w:marRight w:val="0"/>
      <w:marTop w:val="0"/>
      <w:marBottom w:val="0"/>
      <w:divBdr>
        <w:top w:val="none" w:sz="0" w:space="0" w:color="auto"/>
        <w:left w:val="none" w:sz="0" w:space="0" w:color="auto"/>
        <w:bottom w:val="none" w:sz="0" w:space="0" w:color="auto"/>
        <w:right w:val="none" w:sz="0" w:space="0" w:color="auto"/>
      </w:divBdr>
      <w:divsChild>
        <w:div w:id="190459671">
          <w:marLeft w:val="0"/>
          <w:marRight w:val="0"/>
          <w:marTop w:val="0"/>
          <w:marBottom w:val="0"/>
          <w:divBdr>
            <w:top w:val="none" w:sz="0" w:space="0" w:color="auto"/>
            <w:left w:val="none" w:sz="0" w:space="0" w:color="auto"/>
            <w:bottom w:val="none" w:sz="0" w:space="0" w:color="auto"/>
            <w:right w:val="none" w:sz="0" w:space="0" w:color="auto"/>
          </w:divBdr>
          <w:divsChild>
            <w:div w:id="706100495">
              <w:marLeft w:val="0"/>
              <w:marRight w:val="0"/>
              <w:marTop w:val="0"/>
              <w:marBottom w:val="0"/>
              <w:divBdr>
                <w:top w:val="none" w:sz="0" w:space="0" w:color="auto"/>
                <w:left w:val="none" w:sz="0" w:space="0" w:color="auto"/>
                <w:bottom w:val="none" w:sz="0" w:space="0" w:color="auto"/>
                <w:right w:val="none" w:sz="0" w:space="0" w:color="auto"/>
              </w:divBdr>
              <w:divsChild>
                <w:div w:id="1879316059">
                  <w:marLeft w:val="0"/>
                  <w:marRight w:val="0"/>
                  <w:marTop w:val="0"/>
                  <w:marBottom w:val="0"/>
                  <w:divBdr>
                    <w:top w:val="none" w:sz="0" w:space="0" w:color="auto"/>
                    <w:left w:val="none" w:sz="0" w:space="0" w:color="auto"/>
                    <w:bottom w:val="none" w:sz="0" w:space="0" w:color="auto"/>
                    <w:right w:val="none" w:sz="0" w:space="0" w:color="auto"/>
                  </w:divBdr>
                  <w:divsChild>
                    <w:div w:id="195508514">
                      <w:marLeft w:val="0"/>
                      <w:marRight w:val="0"/>
                      <w:marTop w:val="0"/>
                      <w:marBottom w:val="0"/>
                      <w:divBdr>
                        <w:top w:val="none" w:sz="0" w:space="0" w:color="auto"/>
                        <w:left w:val="none" w:sz="0" w:space="0" w:color="auto"/>
                        <w:bottom w:val="none" w:sz="0" w:space="0" w:color="auto"/>
                        <w:right w:val="none" w:sz="0" w:space="0" w:color="auto"/>
                      </w:divBdr>
                      <w:divsChild>
                        <w:div w:id="725640136">
                          <w:marLeft w:val="0"/>
                          <w:marRight w:val="0"/>
                          <w:marTop w:val="0"/>
                          <w:marBottom w:val="0"/>
                          <w:divBdr>
                            <w:top w:val="none" w:sz="0" w:space="0" w:color="auto"/>
                            <w:left w:val="none" w:sz="0" w:space="0" w:color="auto"/>
                            <w:bottom w:val="none" w:sz="0" w:space="0" w:color="auto"/>
                            <w:right w:val="none" w:sz="0" w:space="0" w:color="auto"/>
                          </w:divBdr>
                          <w:divsChild>
                            <w:div w:id="496926376">
                              <w:marLeft w:val="0"/>
                              <w:marRight w:val="0"/>
                              <w:marTop w:val="0"/>
                              <w:marBottom w:val="0"/>
                              <w:divBdr>
                                <w:top w:val="none" w:sz="0" w:space="0" w:color="auto"/>
                                <w:left w:val="none" w:sz="0" w:space="0" w:color="auto"/>
                                <w:bottom w:val="none" w:sz="0" w:space="0" w:color="auto"/>
                                <w:right w:val="none" w:sz="0" w:space="0" w:color="auto"/>
                              </w:divBdr>
                              <w:divsChild>
                                <w:div w:id="1692996530">
                                  <w:marLeft w:val="0"/>
                                  <w:marRight w:val="0"/>
                                  <w:marTop w:val="0"/>
                                  <w:marBottom w:val="0"/>
                                  <w:divBdr>
                                    <w:top w:val="none" w:sz="0" w:space="0" w:color="auto"/>
                                    <w:left w:val="none" w:sz="0" w:space="0" w:color="auto"/>
                                    <w:bottom w:val="none" w:sz="0" w:space="0" w:color="auto"/>
                                    <w:right w:val="none" w:sz="0" w:space="0" w:color="auto"/>
                                  </w:divBdr>
                                  <w:divsChild>
                                    <w:div w:id="58401650">
                                      <w:marLeft w:val="0"/>
                                      <w:marRight w:val="0"/>
                                      <w:marTop w:val="0"/>
                                      <w:marBottom w:val="0"/>
                                      <w:divBdr>
                                        <w:top w:val="none" w:sz="0" w:space="0" w:color="auto"/>
                                        <w:left w:val="none" w:sz="0" w:space="0" w:color="auto"/>
                                        <w:bottom w:val="none" w:sz="0" w:space="0" w:color="auto"/>
                                        <w:right w:val="none" w:sz="0" w:space="0" w:color="auto"/>
                                      </w:divBdr>
                                      <w:divsChild>
                                        <w:div w:id="739719265">
                                          <w:marLeft w:val="0"/>
                                          <w:marRight w:val="0"/>
                                          <w:marTop w:val="0"/>
                                          <w:marBottom w:val="0"/>
                                          <w:divBdr>
                                            <w:top w:val="none" w:sz="0" w:space="0" w:color="auto"/>
                                            <w:left w:val="none" w:sz="0" w:space="0" w:color="auto"/>
                                            <w:bottom w:val="none" w:sz="0" w:space="0" w:color="auto"/>
                                            <w:right w:val="none" w:sz="0" w:space="0" w:color="auto"/>
                                          </w:divBdr>
                                          <w:divsChild>
                                            <w:div w:id="527372047">
                                              <w:marLeft w:val="0"/>
                                              <w:marRight w:val="0"/>
                                              <w:marTop w:val="0"/>
                                              <w:marBottom w:val="0"/>
                                              <w:divBdr>
                                                <w:top w:val="none" w:sz="0" w:space="0" w:color="auto"/>
                                                <w:left w:val="none" w:sz="0" w:space="0" w:color="auto"/>
                                                <w:bottom w:val="none" w:sz="0" w:space="0" w:color="auto"/>
                                                <w:right w:val="none" w:sz="0" w:space="0" w:color="auto"/>
                                              </w:divBdr>
                                              <w:divsChild>
                                                <w:div w:id="437334540">
                                                  <w:marLeft w:val="0"/>
                                                  <w:marRight w:val="0"/>
                                                  <w:marTop w:val="0"/>
                                                  <w:marBottom w:val="0"/>
                                                  <w:divBdr>
                                                    <w:top w:val="none" w:sz="0" w:space="0" w:color="auto"/>
                                                    <w:left w:val="none" w:sz="0" w:space="0" w:color="auto"/>
                                                    <w:bottom w:val="none" w:sz="0" w:space="0" w:color="auto"/>
                                                    <w:right w:val="none" w:sz="0" w:space="0" w:color="auto"/>
                                                  </w:divBdr>
                                                  <w:divsChild>
                                                    <w:div w:id="7316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7B21-4904-48D0-A980-8ED391E3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Sullivan</dc:creator>
  <cp:lastModifiedBy>Hannah Fannin</cp:lastModifiedBy>
  <cp:revision>4</cp:revision>
  <cp:lastPrinted>2017-07-30T23:36:00Z</cp:lastPrinted>
  <dcterms:created xsi:type="dcterms:W3CDTF">2018-05-24T06:04:00Z</dcterms:created>
  <dcterms:modified xsi:type="dcterms:W3CDTF">2018-09-19T22:43:00Z</dcterms:modified>
</cp:coreProperties>
</file>